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Pro Actief Goirle regionale werkagenda Hart van Brabant: aanvaard met 16 stemmen voor, 2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3: Proactief Goirle: toetsing locaties woningbouwprogramma (Bergstraat) Verworpen 3 stemmen voor 15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2: PvdA Mogelijkheden voor vestiging van wooneenheden in de Maria Boodschapkerk: unaniem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1: SP wooncomfort, verworpen met 2 stemmen voor, 16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CDA: overhevelen budget incidentele subsidies: aanvaard met algemene stemmen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SP betaalbare woningen: verwopren met 2 stemmen voor, 16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SP OV chipkaart: aanvaard met algemene stemmen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SP Onderhoud Molenpark: verworpen met 2 stemmen voor, 16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SP, PvdA langdurigheidstoeslag (definitieve gewijzigde tekst): aanvaard met algemene stemmen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SP duurzaamheid: verworpen met 5 stemmen voor, 13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Motie1 Pro Actief Goirle sportpark en duuzaamheid (definitieve gewijzigde tekst):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Lijst Riel Goirle accommodatieonderzoek Leybron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Motie lijst Couwenberg elektrische auto ingediend door de heer Van Gulik. Overgenomen door het college. Niet in stemming gebracht.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Motie PvdA parkeernormen parkeergarage Leystromen. Aanvaard met 10 stemmen voor, 7 stemmen tegen.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Motie ProActief Goirle openstelling parkeergarage. Verworpen met 5 stemmen voor, 12 stemmen tegen.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SP, Lijst Couwenber, Pro Actief Goirle, PvdA opslag radioactief afval. Unaniem aanvaard.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SP knip- of stempelkaart jeugdsport verworpen met 2 stemmen voor en 16 stemmen tegen.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SP subsidieaanvraag Pellikan Wheels verworpen met 2 stemmen voor en 16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1/20-december/19:30/Regionale-werkagenda-Hart-van-Brabant/07-Motie-PAG-Regionale-werkagenda.pdf" TargetMode="External" /><Relationship Id="rId26" Type="http://schemas.openxmlformats.org/officeDocument/2006/relationships/hyperlink" Target="https://raad.goirle.nl/Vergaderingen/Gemeenteraad/2011/20-december/19:30/Raadsvoorstel-notitie-prioritering-woningbouwlocaties---2016-2021/05-motie-3-PAG-toetsing-locaties-woningbouwprogramma.pdf" TargetMode="External" /><Relationship Id="rId27" Type="http://schemas.openxmlformats.org/officeDocument/2006/relationships/hyperlink" Target="https://raad.goirle.nl/Vergaderingen/Gemeenteraad/2011/20-december/19:30/Raadsvoorstel-notitie-prioritering-woningbouwlocaties---2016-2021/05-motie-2-PvdA-Maria-Boodschap.pdf" TargetMode="External" /><Relationship Id="rId28" Type="http://schemas.openxmlformats.org/officeDocument/2006/relationships/hyperlink" Target="https://raad.goirle.nl/Vergaderingen/Gemeenteraad/2011/20-december/19:30/Raadsvoorstel-notitie-prioritering-woningbouwlocaties---2016-2021/05-motie-1-SP-wooncomfort.pdf" TargetMode="External" /><Relationship Id="rId29" Type="http://schemas.openxmlformats.org/officeDocument/2006/relationships/hyperlink" Target="https://raad.goirle.nl/Vergaderingen/Gemeenteraad/2011/20-december/19:30/Raadsvoorstel-Algemene-subsidieverordening-in-het-kader-van-Back-to-Basics/04-motie-CDA-incidentele-subsidies.pdf" TargetMode="External" /><Relationship Id="rId30" Type="http://schemas.openxmlformats.org/officeDocument/2006/relationships/hyperlink" Target="https://raad.goirle.nl/Vergaderingen/Gemeenteraad/2011/8-november/14:00/Vaststelling-begrotingsstukken-2012/Motie-6-SP-betaalbare-woningen.pdf" TargetMode="External" /><Relationship Id="rId37" Type="http://schemas.openxmlformats.org/officeDocument/2006/relationships/hyperlink" Target="https://raad.goirle.nl/Vergaderingen/Gemeenteraad/2011/8-november/14:00/Vaststelling-begrotingsstukken-2012/Motie-5-SP-OV-chipkaart.pdf" TargetMode="External" /><Relationship Id="rId38" Type="http://schemas.openxmlformats.org/officeDocument/2006/relationships/hyperlink" Target="https://raad.goirle.nl/Vergaderingen/Gemeenteraad/2011/8-november/14:00/Vaststelling-begrotingsstukken-2012/Motie-4-SP-Molenpark.pdf" TargetMode="External" /><Relationship Id="rId39" Type="http://schemas.openxmlformats.org/officeDocument/2006/relationships/hyperlink" Target="https://raad.goirle.nl/Vergaderingen/Gemeenteraad/2011/8-november/14:00/Vaststelling-begrotingsstukken-2012/Motie-3-SP-langdurigheidstoeslag-gewijzigd.pdf" TargetMode="External" /><Relationship Id="rId40" Type="http://schemas.openxmlformats.org/officeDocument/2006/relationships/hyperlink" Target="https://raad.goirle.nl/Vergaderingen/Gemeenteraad/2011/8-november/14:00/Vaststelling-begrotingsstukken-2012/Motie-2-SP-duurzaamheid.pdf" TargetMode="External" /><Relationship Id="rId41" Type="http://schemas.openxmlformats.org/officeDocument/2006/relationships/hyperlink" Target="https://raad.goirle.nl/Vergaderingen/Gemeenteraad/2011/8-november/14:00/Vaststelling-begrotingsstukken-2012/Motie-1-PAG-duurzaamheid-sportpark-gewijzigd.pdf" TargetMode="External" /><Relationship Id="rId42" Type="http://schemas.openxmlformats.org/officeDocument/2006/relationships/hyperlink" Target="https://raad.goirle.nl/Vergaderingen/Gemeenteraad/2011/18-oktober/19:30/Motie-over-niet-op-de-agenda-opgenomen-onderwerp-accommodatieonderzoek-Leybron/12-motie-accommodatieonderzoek-leybron.pdf" TargetMode="External" /><Relationship Id="rId43" Type="http://schemas.openxmlformats.org/officeDocument/2006/relationships/hyperlink" Target="https://raad.goirle.nl/Vergaderingen/Gemeenteraad/2011/18-oktober/19:30/Notitie-evaluatie-parkeerbeleid/04-motie-Lijst-Couwenberg-oplaadpunt-elektrische-auto.pdf" TargetMode="External" /><Relationship Id="rId44" Type="http://schemas.openxmlformats.org/officeDocument/2006/relationships/hyperlink" Target="https://raad.goirle.nl/Vergaderingen/Gemeenteraad/2011/18-oktober/19:30/Notitie-evaluatie-parkeerbeleid/04-motie-pvda-parkeernormen.pdf" TargetMode="External" /><Relationship Id="rId45" Type="http://schemas.openxmlformats.org/officeDocument/2006/relationships/hyperlink" Target="https://raad.goirle.nl/Vergaderingen/Gemeenteraad/2011/18-oktober/19:30/Notitie-evaluatie-parkeerbeleid/04-Motie-PAG-over-toegangsvoorziening-parkeergarage.pdf" TargetMode="External" /><Relationship Id="rId46" Type="http://schemas.openxmlformats.org/officeDocument/2006/relationships/hyperlink" Target="https://raad.goirle.nl/Vergaderingen/Gemeenteraad/2011/20-september/19:30/Ingekomen-stukken/09-SP-Motie-tegen-opslag-radioactief-afval.pdf" TargetMode="External" /><Relationship Id="rId47" Type="http://schemas.openxmlformats.org/officeDocument/2006/relationships/hyperlink" Target="https://raad.goirle.nl/Vergaderingen/Gemeenteraad/2011/6-juli/19:30/Back-to-Basics-verdeling-en-inzet-van-subsidies-in-2012-e.v../13-motie-SP-jeugdsport.pdf" TargetMode="External" /><Relationship Id="rId48" Type="http://schemas.openxmlformats.org/officeDocument/2006/relationships/hyperlink" Target="https://raad.goirle.nl/Vergaderingen/Gemeenteraad/2011/6-juli/19:30/Back-to-Basics-verdeling-en-inzet-van-subsidies-in-2012-e.v../13-motie-SP-Pellikaan-Whe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