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LRG onderzoek monument locatie De Bocht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SP subsidie behoud bouwdelen zuidrand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Lijst Couwenberg subsidie Provincie Zuidrand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Lijst Couwenberg Steengoed Biodiversiteit BOEi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Lijst Couwenberg kwijtschelding Belastingen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PAG deelbegroting jeugd NIET IN STEMMING GEBRACHT, OVERGENOMEN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alle partijen motie over tijdelijke opvang vluchtelingen in gemeente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CDA digitalisering archief LOG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Lijst Couwenberg kwijtschelding Belastingen 2016 hondenbelasting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tijdelijke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SP Lijst Couwenberg begroting analoog en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handhaving PAG 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Platinum Stable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5/15-december/20:00/Raadsvoorstel-aankoop-en-ontwikkeling-locatie-Kompaan-De-Bocht/08-Motie-4-LRG-onderzoek-monument-locatie-De-Bocht.pdf" TargetMode="External" /><Relationship Id="rId26" Type="http://schemas.openxmlformats.org/officeDocument/2006/relationships/hyperlink" Target="https://raad.goirle.nl/Vergaderingen/Gemeenteraad/2015/15-december/20:00/Raadsvoorstel-Visie-Zuidrand/07-Motie-3-SP-subsidie-behoud-bouwdelen-zuidrand.pdf" TargetMode="External" /><Relationship Id="rId27" Type="http://schemas.openxmlformats.org/officeDocument/2006/relationships/hyperlink" Target="https://raad.goirle.nl/Vergaderingen/Gemeenteraad/2015/15-december/20:00/Raadsvoorstel-Visie-Zuidrand/07-Motie-2-Lijst-Couwenberg-subsidie-Provincie-Zuidrand.pdf" TargetMode="External" /><Relationship Id="rId28" Type="http://schemas.openxmlformats.org/officeDocument/2006/relationships/hyperlink" Target="https://raad.goirle.nl/Vergaderingen/Gemeenteraad/2015/15-december/20:00/Raadsvoorstel-Visie-Zuidrand/07-Motie-1-Lijst-Couwenberg-Steengoed-Biodiversiteit-BOEi.pdf" TargetMode="External" /><Relationship Id="rId29" Type="http://schemas.openxmlformats.org/officeDocument/2006/relationships/hyperlink" Target="https://raad.goirle.nl/Vergaderingen/Gemeenteraad/2015/03-november/20:00/Raadsvoorstel-verordening-kwijtschelding-gemeentelijke-belastingen-2016/07-M1-Lijst-Couwenberg-kwijtschelding-Belastingen-NIET-IN-STEMMING-GEBRACHT.pdf" TargetMode="External" /><Relationship Id="rId30" Type="http://schemas.openxmlformats.org/officeDocument/2006/relationships/hyperlink" Target="https://raad.goirle.nl/Vergaderingen/Gemeenteraad/2015/29-september/20:00/Input-ten-behoeve-van-bestuurscommissie-Jeugd-over-de-herijkte-deelbegroting-2015-en-de-conceptdeelbegroting-2016-jeugd/10-M4-PAG-deelbegroting-jeugd-NIET-IN-STEMMING-GEBRACHT-OVERGENOMEN-COLLEGE.pdf" TargetMode="External" /><Relationship Id="rId37" Type="http://schemas.openxmlformats.org/officeDocument/2006/relationships/hyperlink" Target="https://raad.goirle.nl/Vergaderingen/Gemeenteraad/2015/29-september/20:00/Motie-PvdA-over-tijdelijke-opvang-vluchtelingen/09-M3-alle-partijen-motie-tijdelijke-opvang-vluchtelingen-in-gemeente-UNANIEM-AANVAARD.pdf" TargetMode="External" /><Relationship Id="rId38" Type="http://schemas.openxmlformats.org/officeDocument/2006/relationships/hyperlink" Target="https://raad.goirle.nl/Vergaderingen/Gemeenteraad/2015/29-september/20:00/Raadsvoorstel-camera-s-raadzaal/08-M2-CDA-digitalisering-archief-LOG-UNANIEM-AANVAARD.pdf" TargetMode="External" /><Relationship Id="rId39" Type="http://schemas.openxmlformats.org/officeDocument/2006/relationships/hyperlink" Target="https://raad.goirle.nl/Vergaderingen/Gemeenteraad/2015/29-september/20:00/Raadsvoorstel-Verordening-kwijtschelding-gemeentelijke-belastingen-2016/06-M1-Lijst-Couwenberg-kwijtschelding-Belastingen-NIET-IN-STEMMING-GEBRACHT.pdf" TargetMode="External" /><Relationship Id="rId40" Type="http://schemas.openxmlformats.org/officeDocument/2006/relationships/hyperlink" Target="https://raad.goirle.nl/Vergaderingen/Gemeenteraad/2015/29-september/20:00/Motie-tijdelijke-opvang-vluchtelingen/09-Motie-tijdelijke-opvang-vluchtelingen.pdf" TargetMode="External" /><Relationship Id="rId41" Type="http://schemas.openxmlformats.org/officeDocument/2006/relationships/hyperlink" Target="https://raad.goirle.nl/Vergaderingen/Gemeenteraad/2015/14-juli/20:00/Initiatiefvoorstel-digitalisering-begroting/Motie-M1-SP-begroting-analoog-en-digitaal.pdf" TargetMode="External" /><Relationship Id="rId42" Type="http://schemas.openxmlformats.org/officeDocument/2006/relationships/hyperlink" Target="https://raad.goirle.nl/Vergaderingen/Gemeenteraad/2015/9-juni/20:00/Stemming-over-motie-Pro-Actief-Goirle-en-CDA-middelen-voor-handhaving/Motie-PAG-CDA-over-handhaving.pdf" TargetMode="External" /><Relationship Id="rId43" Type="http://schemas.openxmlformats.org/officeDocument/2006/relationships/hyperlink" Target="https://raad.goirle.nl/Vergaderingen/Gemeenteraad/2015/7-april/20:00/Motie-LRG-SP-Lijst-Couwenberg-Platinum-Stable/motie-Platinum-Stabl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