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4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M1 Motie PAG over marktgelden
              <text:span text:style-name="T2"/>
            </text:p>
            <text:p text:style-name="P3"/>
          </table:table-cell>
          <table:table-cell table:style-name="Table3.A2" office:value-type="string">
            <text:p text:style-name="P4">13-12-2016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10,05 KB</text:p>
          </table:table-cell>
          <table:table-cell table:style-name="Table3.A2" office:value-type="string">
            <text:p text:style-name="P22">
              <text:a xlink:type="simple" xlink:href="https://raad.goirle.nl/Vergaderingen/Gemeenteraad/2016/13-december/20:00/Raadsvoorstel-marktverordening-en-marktgeldenverordening/M1-Motie-PAG-over-marktg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65" meta:non-whitespace-character-count="1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1514745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1514745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