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6 Motie SP-PvdA Inclusie Agenda OVERGENOMEN -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0-mei/19:00/Voorjaarsnota-ter-voorbereiding-op-de-begroting-2017/M-6-Motie-SP-PvdA-Inclusie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5 Motie SP verkeersmonitoring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0-mei/19:00/Voorjaarsnota-ter-voorbereiding-op-de-begroting-2017/M-5-Motie-SP-verkeersmoni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4 Motie SP overhevelen kosten naar sociaal domein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34,44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0-mei/19:00/Voorjaarsnota-ter-voorbereiding-op-de-begroting-2017/M-4-Motie-SP-overhevelen-kosten-naar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3 Motie SP Bezuiniging op bomenonderhoud en beplanting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0-mei/19:00/Voorjaarsnota-ter-voorbereiding-op-de-begroting-2017/M-3-Motie-SP-Bezuiniging-op-bomenonderhoud-en-beplan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2 Motie CDA pm post opvang vluchtelingen en vergunninghouders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73,88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0-mei/19:00/Voorjaarsnota-ter-voorbereiding-op-de-begroting-2017/M-2-Motie-CDA-pm-post-opvang-vluchtelingen-en-vergunning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 Motie PAG kostenevenwicht weekmarkt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35,44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0-mei/19:00/Voorjaarsnota-ter-voorbereiding-op-de-begroting-2017/M-1-Motie-PAG-kostenevenwicht-week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3" meta:character-count="659" meta:non-whitespace-character-count="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