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bebouwing kerk Maria Boodschap (LRG, PAG, SP en Lijst Couwenberg)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Gemeenteraad/2017/31-oktober/20:00/Motie-Maria-Boodscha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