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LRG Heisteeg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s://raad.goirle.nl/Vergaderingen/Gemeenteraad/2018/30-januari/20:00/Motie-LRG-Heiste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3" meta:non-whitespace-character-count="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