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M5 Motie LRG - PAG begroting 2019 duurzaamheid OVERGENOMEN DOOR HET COLLEGE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142,64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8/06-november/19:30/M5-Motie-LRG-PAG-begroting-2019-duurzaam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M11 Motie CDA uitbreiding formatie NIET IN STEMMING GEBRACHT NA TOEZEGGING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69,36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8/06-november/19:30/M11-Motie-CDA-uitbreiding-form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M10 Motie D66 indicatoren Programma begroting 2019 INGETROKKEN NA TOEZEGGING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8/06-november/19:30/M10-Motie-D66-indicatoren-Programma-begroting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M9 Motie SP -D66 burger voorjaarsnota 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38,60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8/06-november/19:30/M9-Motie-SP-D66-burger-voorjaarsnot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M8 Motie D66 experimenteerruimte Goolse Democratie 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83,85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8/06-november/19:30/M8-Motie-D66-experimenteerruimte-Goolse-Democr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M7 Motie VVD duurzaamheid 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293,29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8/06-november/19:30/M7-Motie-VVD-duurzaamh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M6 Motie D66-PvdA Energietransitie GEWIJZIGD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87,06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8/06-november/19:30/M6-Motie-D66-PvdA-Energietransi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M4 motie PAG - LRG wijziging dienstregeling Arriva in Goirle en Riel AANVAARD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364,09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8/06-november/19:30/M4-motie-PAG-wijziging-dienstregeling-Arriva-in-Goirle-en-Ri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M3 Motie SP gratis openbaar vervoer NA WIJZIGING OVERGENOMEN DOOR COLLEGE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43,44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8/06-november/19:30/M3-Motie-SP-gratis-openbaar-vervo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M2 Motie SP Arbeiderspartij zwemvaardigheid voor alle kinderen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49,90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8/06-november/19:30/M2-Motie-SP-Arbeiderspartij-zwemvaardigheid-voor-alle-kinderen-concep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M1 Motie D66 Reserveren van middelen (Ver)nieuwbouw Mill Hill college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83,81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8/06-november/19:30/M1-Motie-D66-Reserveren-van-middelen-Ver-nieuwbouw-Mill-Hill-colle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97" meta:character-count="1235" meta:non-whitespace-character-count="1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452588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452588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