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681in" draw:z-index="3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Goirle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10:56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1">
                <draw:image xlink:href="Pictures/100000010000080000000800C9F7B2FE.png" xlink:type="simple" xlink:show="embed" xlink:actuate="onLoad" draw:mime-type="image/png"/>
              </draw:frame>
              15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TKN 13 Raadsinformatie d.d. 19-12-2017 over actualiseren bestemmingsplannen
              <text:span text:style-name="T2"/>
            </text:p>
            <text:p text:style-name="P3"/>
          </table:table-cell>
          <table:table-cell table:style-name="Table3.A2" office:value-type="string">
            <text:p text:style-name="P4">21-12-2017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83,23 KB</text:p>
          </table:table-cell>
          <table:table-cell table:style-name="Table3.A2" office:value-type="string">
            <text:p text:style-name="P22">
              <text:a xlink:type="simple" xlink:href="https://raad.goirle.nl/Vergaderingen/Commissie-Ruimte/2018/10-januari/19:30/20171221-Raadsinformatie-actualiseren-bestemmingsplannen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Raadsinformatiebrief 19-12-2017 Actualiseren bestemmingsplannen
              <text:span text:style-name="T2"/>
            </text:p>
            <text:p text:style-name="P3"/>
          </table:table-cell>
          <table:table-cell table:style-name="Table3.A2" office:value-type="string">
            <text:p text:style-name="P4">21-12-2017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83,23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18/30-januari/20:05/20171221-Raadsinformatie-actualiseren-bestemmingsplann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Raadsinformatiebrief Samen voor de Jeugd Hart van Brabant december 2017
              <text:span text:style-name="T2"/>
            </text:p>
            <text:p text:style-name="P3"/>
          </table:table-cell>
          <table:table-cell table:style-name="Table3.A2" office:value-type="string">
            <text:p text:style-name="P4">20-12-2017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787,07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18/30-januari/20:05/Raadsinformatiebrief-Jeugd-december-HvB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 d.d. 5-12-2017 over opschorten aflossingsverplichting SCAG
              <text:span text:style-name="T2"/>
            </text:p>
            <text:p text:style-name="P3"/>
          </table:table-cell>
          <table:table-cell table:style-name="Table3.A2" office:value-type="string">
            <text:p text:style-name="P4">19-12-2017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179,19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18/30-januari/20:05/TKN-03-Raadsinformatie-opschorten-aflossingsverplichting-SCAG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TKN 03 Raadsinformatie d.d. 5-12-2017 over opschorten aflossingsverplichting SCAG
              <text:span text:style-name="T2"/>
            </text:p>
            <text:p text:style-name="P3"/>
          </table:table-cell>
          <table:table-cell table:style-name="Table3.A2" office:value-type="string">
            <text:p text:style-name="P4">19-12-2017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179,19 KB</text:p>
          </table:table-cell>
          <table:table-cell table:style-name="Table3.A2" office:value-type="string">
            <text:p text:style-name="P22">
              <text:a xlink:type="simple" xlink:href="https://raad.goirle.nl/Vergaderingen/Commissie-Algemene-Zaken/2018/10-januari/20:30/TKN-03-Raadsinformatie-opschorten-aflossingsverplichting-SCA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TKN 12 Raadsinformatie d.d. 6-12-2017 over hoek Tilburgseweg-Kalverstraat
              <text:span text:style-name="T2"/>
            </text:p>
            <text:p text:style-name="P3"/>
          </table:table-cell>
          <table:table-cell table:style-name="Table3.A2" office:value-type="string">
            <text:p text:style-name="P4">14-12-2017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589,41 KB</text:p>
          </table:table-cell>
          <table:table-cell table:style-name="Table3.A2" office:value-type="string">
            <text:p text:style-name="P22">
              <text:a xlink:type="simple" xlink:href="https://raad.goirle.nl/Vergaderingen/Commissie-Ruimte/2018/10-januari/19:30/20171214-Raadsinformatiebrief-hoek-Kalverstraat-Tilburgseweg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Raadsinformatie d.d. 6-12-2017 over hoek Kalverstraat - Tilburgseweg
              <text:span text:style-name="T2"/>
            </text:p>
            <text:p text:style-name="P3"/>
          </table:table-cell>
          <table:table-cell table:style-name="Table3.A2" office:value-type="string">
            <text:p text:style-name="P4">14-12-2017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589,41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18/30-januari/20:05/20171214-Raadsinformatiebrief-hoek-Kalverstraat-Tilburgseweg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Raadsinformatie d.d. 7-12-2017 over mogelijkheden knip Tilburgseweg
              <text:span text:style-name="T2"/>
            </text:p>
            <text:p text:style-name="P3"/>
          </table:table-cell>
          <table:table-cell table:style-name="Table3.A2" office:value-type="string">
            <text:p text:style-name="P4">12-12-2017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49,25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18/30-januari/20:05/20171207-Raadsinformatie-mogelijkheden-knip-Tilburgsewe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TKN 10 Raadsinformatie d.d. 7-12-2017 over mogelijkheden knip Tilburgseweg
              <text:span text:style-name="T2"/>
            </text:p>
            <text:p text:style-name="P3"/>
          </table:table-cell>
          <table:table-cell table:style-name="Table3.A2" office:value-type="string">
            <text:p text:style-name="P4">12-12-2017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49,25 KB</text:p>
          </table:table-cell>
          <table:table-cell table:style-name="Table3.A2" office:value-type="string">
            <text:p text:style-name="P22">
              <text:a xlink:type="simple" xlink:href="https://raad.goirle.nl/Vergaderingen/Commissie-Ruimte/2018/10-januari/19:30/TKN-10-Raadsinformatie-mogelijkheden-knip-Tilburgsewe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TKN 02 Raadsinformatie d.d. 23-11-2017 over begroting Hart van Brabant
              <text:span text:style-name="T2"/>
            </text:p>
            <text:p text:style-name="P3"/>
          </table:table-cell>
          <table:table-cell table:style-name="Table3.A2" office:value-type="string">
            <text:p text:style-name="P4">12-12-2017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71,83 KB</text:p>
          </table:table-cell>
          <table:table-cell table:style-name="Table3.A2" office:value-type="string">
            <text:p text:style-name="P22">
              <text:a xlink:type="simple" xlink:href="https://raad.goirle.nl/Vergaderingen/Commissie-Algemene-Zaken/2018/10-januari/20:30/TKN-02-Raadsinformatiebrief-Begroting-HvB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Raadsinformatiebrief 7 december 2017 Begroting HvB
              <text:span text:style-name="T2"/>
            </text:p>
            <text:p text:style-name="P3"/>
          </table:table-cell>
          <table:table-cell table:style-name="Table3.A2" office:value-type="string">
            <text:p text:style-name="P4">11-12-2017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71,83 KB</text:p>
          </table:table-cell>
          <table:table-cell table:style-name="Table3.A2" office:value-type="string">
            <text:p text:style-name="P22">
              <text:a xlink:type="simple" xlink:href="https://raad.goirle.nl/Vergaderingen/Gemeenteraad/2017/12-december/20:00/20171207-Raadsinformatiebrief-Begroting-HvB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Raadsinformatie mogelijkheden knip Tilburgseweg
              <text:span text:style-name="T2"/>
            </text:p>
            <text:p text:style-name="P3"/>
          </table:table-cell>
          <table:table-cell table:style-name="Table3.A2" office:value-type="string">
            <text:p text:style-name="P4">07-12-2017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49,25 KB</text:p>
          </table:table-cell>
          <table:table-cell table:style-name="Table3.A2" office:value-type="string">
            <text:p text:style-name="P22">
              <text:a xlink:type="simple" xlink:href="https://raad.goirle.nl/Vergaderingen/Gemeenteraad/2017/12-december/20:00/06-Raadsinformatie-mogelijkheden-knip-Tilburgseweg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Raadsinformatiebrief d.d. 23-11-2017 over herijking begroting Hart van Brabant 2017
              <text:span text:style-name="T2"/>
            </text:p>
            <text:p text:style-name="P3"/>
          </table:table-cell>
          <table:table-cell table:style-name="Table3.A2" office:value-type="string">
            <text:p text:style-name="P4">07-12-2017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71,83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18/30-januari/20:05/20171207-Raadsinformatiebrief-Begroting-HvB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Raadsinformatie d.d. 20-11-2017 over Goirles uitgiftepunt Voedselbank
              <text:span text:style-name="T2"/>
            </text:p>
            <text:p text:style-name="P3"/>
          </table:table-cell>
          <table:table-cell table:style-name="Table3.A2" office:value-type="string">
            <text:p text:style-name="P4">07-12-2017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45,94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18/30-januari/20:05/20171206-Raadsinformatie-Voedselbank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TKN 12 Raadsinformatie d.d. 20-11-2017 over Goirles uitgiftepunt Voedselbank
              <text:span text:style-name="T2"/>
            </text:p>
            <text:p text:style-name="P3"/>
          </table:table-cell>
          <table:table-cell table:style-name="Table3.A2" office:value-type="string">
            <text:p text:style-name="P4">07-12-2017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45,94 KB</text:p>
          </table:table-cell>
          <table:table-cell table:style-name="Table3.A2" office:value-type="string">
            <text:p text:style-name="P22">
              <text:a xlink:type="simple" xlink:href="https://raad.goirle.nl/Vergaderingen/Commissie-Welzijn/2018/09-januari/20:00/20171206-Raadsinformatie-Voedselbank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3" meta:object-count="0" meta:page-count="2" meta:paragraph-count="101" meta:word-count="224" meta:character-count="1625" meta:non-whitespace-character-count="15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2044956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2044956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