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29-11-2018 Regionale gebiedsopgave A58-zone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8-december/22:05/Raadsinformatiebrief-Regionalegebiedsopgave-A58-zo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02-11-2018 Woningbouwontwikkeling Leijoever Riel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361,21 KB</text:p>
          </table:table-cell>
          <table:table-cell table:style-name="Table3.A2" office:value-type="string">
            <text:p text:style-name="P22">
              <text:a xlink:type="simple" xlink:href="https://raad.goirle.nl/Vergaderingen/Oordeelsvormend/2018/04-december/20:45/03-Raadsinformatiebrief-d-d-2-11-2018-woningbouwontwikkeling-Leijoever-R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06-11-2018 bijlage Programmaplan 2018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2018-programmaplan-invoering-omgevingswet-v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20-11-2018 Verharden Boterpad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Raadsinformatiebrief-verharden-Boterp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19-11-2018 Cadeaubonnen voor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Raadsinformatiebrief-Cadeaubonnen-voor-kinderen-in-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08-11-2018 Beleidsuitgangspunten gebied Oostplas- gemeentegrens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Raadsinformatiebrief-beleidsuitgangspunten-gebied-Oostplas-gemeentegre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06-11-2018 Programma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Raadsinformatiebrief-programma-implementatie-omgevingswe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15-11-2018 Haalbaarheidsonderzoek Tilburgseweg Kalverstraat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359,28 KB
            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Raadsinformatiebrief-TilburgsewegKalver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15-11-2018 Landgoed Leijvennen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Raadsinformatiebrief-Landgoed-Leijvenn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06-11-2018 bijlage Rapportage monitoring GHO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Rapportage-monitoring-GHO-samenwer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06-11-2018 Intergemeentelijke samenwerking GHO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4-december/22:05/Raadsinformatiebrief-intergemeentelijke-samenwerking-GHO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06-11-2018 Uitvoeringsagenda college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0-november/22:05/Raadsinformatie-RIB-d-d-6-11-2018-uitvoeringsagenda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30-10-2018 Inspraak bestemmingsplan Looienhoek 1 Riel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0-november/22:05/Raadsinformatiebrief-d-d-d-30-10-2018-inspraak-bestemmingsplan-Looienhoek-1-Ri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01-11-2018 Hoek Kalverstraat -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0-november/22:05/Raadsinformatiebrief-d-d-01-11-2018-hoek-Kalverstraat-Tilburgse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02-11-2018 Woningbouwontwikkeling Leijoever Riel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360,50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0-november/22:05/Raadsinformatiebrief-d-d-2-11-2018-woningbouwontwikkeling-Leijoever-Ri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0" meta:character-count="1615" meta:non-whitespace-character-count="1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