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04-07-2024 Appartementegebouw Sporenring Leystromen (22-07-2024)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04-07-2024-Appartementegebouw-Sporenring-Leystromen-22-07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Raadsinformatiebrief 16-07-2024 Evaluatie Energieloket Goirle en Riel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Raadsinformatiebrief-16-07-2024-Evaluatie-Energieloket-Goirle-en-R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16-07-2024 Energieloket (23-07-2024)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6-07-2024-Energieloket-23-07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bij rib 17-7-2024 - zienswijze (geredigeerd)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bij-rib-17-7-2024-zienswijze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17-7-2024 - Stand van zaken indiening zienswijze ontwerpbeschikking huisvesting arbeidsmigranten Rielseweg 875 t/m 997 in Tilburg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7-7-2024-def-Stand-van-zaken-indiening-zienswijze-ontwerpbes-huisvesting-Rielseweg-875-tm-99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16-7-2024 - Woningbouwontwikkeling Boschkens Fase 4B (17-7-2024)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6-7-2024-Woningbouwontwikkeling-Boschkens-Fase-4B-17-7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bij rib 16-7-2024 Boschkens Fase 4B - Vast te stellen uitwerkingsplan Boschkens fase 4B Goirle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bij-rib-16-7-2024-Boschkens-Fase-4B-Vast-te-stellen-uitwerkingsplan-Boschkens-fase-4B-Goirl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2 bij rib 16-7-2024 - Jaarverslag 2023 commissie bezwaarschriften (geredigeerd)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2-bij-rib-16-7-2024-Jaarverslag-2023-commissie-bezwaarschriften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1 bij rib 16-7-2024 - Begeleidende brief aan het college (geredigeerd)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1-bij-rib-16-7-2024-Begeleidende-brief-aan-het-college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4-7-2024 - principeverzoek appartementegebouw Sporenring (Boschkens) (16-7-2024)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4-7-2024-principeverzoek-appartementegebouw-Sporenring-Boschkens-16-7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Jaarverslag 2023 Commissie voor bezwaarschriften (16-7-2024)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Jaarverslag-2023-Commissie-voor-bezwaarschriften-16-7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18-6-2024 - Stand van zaken regionale inkoop Hart van Brabant (16-7-2024)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8-6-2024-Stand-van-zaken-regionale-inkoop-Hart-van-Brabant-16-7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bij rib 18-6-2024 - Raadsbrief stand van zaken implementatie inkoop Regio HvB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bij-rib-18-6-2024-Raadsbrief-stand-van-zaken-implementatie-inkoop-Regio-HvB-juni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2-7-2024 - Toezichtrapportage informatie- en archiefbeheer 2024 (over 2023) (9-7-2024)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2-7-2024-Toezichtrapportage-informatie-en-archiefbeheer-2024-over-2023-9-7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Bijlage 1 bij rib 2-7-2024 - Kritische Prestatie Indicatoren verslag archiefwet Goirle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943,91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1-bij-rib-2-7-2024-Kritische-Prestatie-Indicatoren-verslag-archiefwet-Goirl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Bijlage 2 bij rib 2-7-2024 Toezichtrapportage - Verbeterplan 2024 actiepunten gerelateerd aan opmerkingen bij de KPI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2-bij-rib-2-7-2024-Toezichtrapportage-Verbeterplan-2024-actiepunten-gerelateerd-aan-opmerkingen-bij-de-KP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26-6-2024 - Woningmarktonderzoek 2023 (5-7-2024)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26-6-2024-Woningmarktonderzoek-2023-5-7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Bijlage 1 bij rib 26-6-2024 Woningmarktonderzoek - Update toekomstverkenning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735,97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1-bij-rib-26-6-2024-Woningmarktonderzoek-Update-toekomstverkenning-Hart-van-Brab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Bijlage 2 bij rib 26-6-2024 Woningmarktonderzoek - Handreiking bij Update toekomstverkenning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2-bij-rib-26-6-2024-Woningmarktonderzoek-Handreiking-bij-Update-toekomstverkenning-Hart-van-Braba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4-7-2024 - Aanstellen huurteam (5-7-2024)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4-7-2024-Aanstellen-huurteam-5-7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Raadsinformatiebrief 21-6-2024 - Lidmaatschap K80 (4-7-2024)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21-6-2024-Lidmaatschap-K80-4-7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Bijlage 1 bij rib 21-6-2024 - K80 Position Paper_Poster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1-bij-rib-21-6-2024-K80-Position-Paper-Poster-januar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 Bijlage 2 bij rib 21-6-2024 - Agenda K80 de Kracht van Nabijheid DEF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2-bij-rib-21-6-2024-Agenda-K80-de-Kracht-van-Nabijheid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 Bijlage bij rib 3-7-2024 - presentatie grondexploitatie college en MT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presentatie-grondexploitatie-college-en-M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 Raadsinformatiebrief 3-7-2024 - Informatie met betrekking tot grondexploitatie (4-7-2024)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3-7-2024-Informatie-met-betrekking-tot-grondexploitatie-4-7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 Raadsinformatiebrief 17-6-2024 - Onderzoek Waar staat je gemeente 2023 Burgerpeiling (3-7-2024)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7-6-2024-Onderzoek-Waar-staat-je-gemeente-2023-Burgerpeiling-3-7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 Bijlage bij rib 17-6-2024 Rapport met uitkomsten Burgerpeiling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bij-rib-17-6-2024-Rapport-met-uitkomsten-Burgerpeiling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 Raadsinformatiebrief 2-7-2024 - Meicirculaire 2024 gemeentefonds (1-7-2024)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2-7-2024-meicirculaire-2024-gemeentefonds-1-7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 Bijlage 2 bij rib 2-7-2024 -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2-bij-rib-2-7-2024-Meicirculaire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Bijlage 1 bij rib 2-7-2024 - Uitgebreide toelichting op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317,53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1-bij-rib-2-7-2024-Meicirculaire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31" meta:character-count="3641" meta:non-whitespace-character-count="3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