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29-04-2020 van PAG Verdrogingsbeleid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PAG-van-29-4-2020-verdrog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28-04-2020 op vragen SP Tekort aan seniorenwoningen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SP-over-het-tekort-aan-senioren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28-04-2020 op vragen LRG Financiële tegemoetkoming vanwege corona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LRG-Financiele-tegemoetkoming-vanwege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28-04-2020 op vragen CDA Afhandelen aanvragen omgevingsvergunning en bezwaren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CDA-afhandelen-aanvragen-omgevingsvergunning-en-bezw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23-04-2020 van PVDA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PvdA-van-23-4-2020-over-verdro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23-04-2020 van CDA Verlegregeling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23-4-2020-verleg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21-04-2020 op vragen AP Ophaaldagen afval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1-4-2020-vragen-art-40-Arbeiderspartij-ophaaldagen-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21-04-2020 op vragen VVD Hondenlosloopveld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aanvullende-vragen-vragen-art-40-VVD-d-d-21-4-2020-Hondenlosloopv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Vraag 14-04-2020 van LRG Financiële tegemoetkoming corona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LRG-van-14-4-2020-financiele-tegemoetkoming-corona-veren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 08-04-2020 op vragen SP Corona-crisis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ragen-art-40-SP-d-d-8-4-2020-corona-cris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Antwoord 08-04-2020 op vragen PVDA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ragen-art-40-PvdA-d-d-8-4-2020-cultuur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08-04-2020 van CDA Afhandeling aanvragen en bezwaren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8-april-2020-afhandeling-aanvragen-en-bezwa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03-04-2020 van CDA Kwetsbare kinderen INGETROKKEN OP 6 APRIL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3-april-2020-kwetsbare-kinde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 Vraag 02-04-2020 van AP Ophaaldagen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Arbeiderspartij-2-april-2020-Ophaal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5" meta:character-count="1353" meta:non-whitespace-character-count="1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