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Beantwoording vragen 11-10-2021 Reiskosten OMWB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vragen-11-10-2021-Reiskosten-OMW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0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