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Antwoord 30-11-2021 raadsvragen Arbeiderspartij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145,37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30-11-2021-raadsvragen-Arbeiderspartij-hondenbela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30-11-2021 raadsvragen CDA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174,96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30-11-2021-raadsvragen-CDA-hondenbelas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302" meta:non-whitespace-character-count="2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