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24-03-2021 Pro Actief Goirle - Contour de Twern, MEE en IMW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A2-Schriftelijke-vragen-24-03-2021-Pro-Actief-Goirle-Contour-de-Twern-MEE-IM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schriftelijke vragen 23-03-2021 LRG D66 over fietspad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e-vragen-23-03-2021-LRG-D66-over-fietspad-Riel-Gilz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schriftelijke vragen 23-03-2021 PAG over financiele gevolgen aan aftreden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e-vragen-23-03-2021-PAG-over-financiele-gevolgen-aan-aftreden-wethou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16-03-2021 op raadsvragen PAG m.b.t.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Antwoord-16-03-2021-op-raadsvragen-PAG-m-b-t-herverdeling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Beantwoording schriftelijk vragen 16-03-2021 SP inlichtenplicht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vragen-16-03-2021-SP-inlichtenplicht-bijst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vragen art 40 Reglement van Orde PAG 12-3-2021 financiele gevolgen terugtreden - aantreden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AG-12-3-2021-financiele-gevolgen-terugtreden-aantreden-wethou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Schriftelijke vragen art 40 Reglement van Orde SP 11-3-2021 inlichtingenplicht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SP-11-3-2021-inlichtingenplicht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Beantwoording schriftelijk gestelde vragen 09-03-2021 PvdA over Cultuureducatie - Kwaliteitsimpuls cultuuronderwijs Brabant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Beantwoording-schriftelijk-gestelde-vragen-09-03-2021-PvdA-over-Cultuuredu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Beantwoording schriftelijk vragen 09-03-2021 CDA Steunpakket culturele sector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vragen-09-03-2021-CDA-Steunpakket-culturele-sect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Beantwoording schriftelijke vragen 09-03-2021 PvdA Veiligheid kruising Turnhoutsebaan-Nieuwkerksedijk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vragen-09-03-2021-PvdA-Turnhoutseb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Schriftelijke vragen art 40 Reglement van Orde PAG 9-3-2021 vergunde projecten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AG-9-3-2021-vergunde-projecten-zonneweid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0" meta:character-count="1483" meta:non-whitespace-character-count="1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