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Schriftelijke vragen ex Art. 32 D66 29-3-2022 RVO Invulling Grondstoffenbeleidsplan Goirle 2022-2027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109,44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ex-Art-32-RVO-Invulling-Grondstoffenbeleidsplan-Goirle-2022-20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Schriftelijke vragen Art. 32 PAG 26-3-2022 
              <text:s/>
              Afvoer puin-groenafval
              <text:span text:style-name="T2"/>
            </text:p>
            <text:p text:style-name="P3"/>
          </table:table-cell>
          <table:table-cell table:style-name="Table3.A2" office:value-type="string">
            <text:p text:style-name="P4">28-03-2022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138,33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32-PAG-26-3-2022-Afvoer-puin-groenafv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schriftelijke vragen Art. 32 PAG 25-3-22 Duurzaamheidslening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102,92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32-PAG-25-3-22-Duurzaamheidsl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Beantwoording raadsvragen 15-3-2022 energiecontracten met Gazprom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149,88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Beantwoording-raadsvragen-15-3-2022-energiecontracten-met-Gazpr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 vragen aan college vluchtelingen Oekraine
              <text:span text:style-name="T2"/>
            </text:p>
            <text:p text:style-name="P3"/>
          </table:table-cell>
          <table:table-cell table:style-name="Table3.A2" office:value-type="string">
            <text:p text:style-name="P4">07-03-2022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65,85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14-vragen-aan-college-vluchtelingen-Oekrain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Art. 32 vragen PvdA energiecontracten Gazprom 25-02-2022
              <text:span text:style-name="T2"/>
            </text:p>
            <text:p text:style-name="P3"/>
          </table:table-cell>
          <table:table-cell table:style-name="Table3.A2" office:value-type="string">
            <text:p text:style-name="P4">07-03-2022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131,57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Art-32-vragen-PvdA-energiecontracten-Gazprom-25-02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6" meta:character-count="708" meta:non-whitespace-character-count="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