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Aanvullende (schriftelijke) vragen art. 89 PAG 4-6-2024 - Status grondverzakking De Dieze wijk de Hellen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02-juli/19:30/In-handen-stellen-van-B-W-ter-afhandeling/A2-Aanvullende-vragen-art-89-PAG-4-6-2024-Status-grondverzakking-De-Dieze-wijk-de-Hel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