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Vervolgvragen (art.89) VVD Goirle over de rotonde Turnhoutsebaan 20.06.2025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-handen-stellen-van-B-W-ter-afhandeling/A2-Vervolgvragen-art-89-VVD-Goirle-over-de-rotonde-Turnhoutsebaan-20-06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Beantwoording raadsvragen VVD over aanbesteding rotonde Turnhoutsebaan 5-6-2025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7:00/Informatie-van-B-W-voor-kennisgeving-aannemen/C2-Beantwoording-raadsvragen-VVD-over-aanbesteding-rotonde-Turnhoutsebaan-5-6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Schriftelijke vragen art. 89 van VVD Goirle 30-5-2025 over aanbesteding rotonde Turnhoutsebaan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9:30/In-handen-stellen-van-B-W-ter-afhandeling/A2-Schriftelijke-vragen-art-89-van-VVD-Goirle-30-5-2025-over-de-rotonde-Turnhoutseb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9" meta:character-count="464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